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AE2FD" w14:textId="77777777" w:rsidR="001E3CC8" w:rsidRPr="001E3CC8" w:rsidRDefault="001E3CC8" w:rsidP="001E3CC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en-GB"/>
        </w:rPr>
      </w:pPr>
      <w:proofErr w:type="spellStart"/>
      <w:r w:rsidRPr="001E3CC8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en-GB"/>
        </w:rPr>
        <w:t>FastCover</w:t>
      </w:r>
      <w:proofErr w:type="spellEnd"/>
      <w:r w:rsidRPr="001E3CC8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en-GB"/>
        </w:rPr>
        <w:t xml:space="preserve"> PLUS 22mm</w:t>
      </w:r>
    </w:p>
    <w:p w14:paraId="3B0A3BE2" w14:textId="472839FD" w:rsidR="00AC5D1A" w:rsidRDefault="00AC5D1A"/>
    <w:p w14:paraId="51A37E39" w14:textId="77777777" w:rsidR="001E3CC8" w:rsidRDefault="001E3CC8" w:rsidP="001E3CC8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The new </w:t>
      </w:r>
      <w:proofErr w:type="spellStart"/>
      <w:r>
        <w:rPr>
          <w:rFonts w:ascii="Arial" w:hAnsi="Arial" w:cs="Arial"/>
          <w:color w:val="222222"/>
        </w:rPr>
        <w:t>FastCover</w:t>
      </w:r>
      <w:proofErr w:type="spellEnd"/>
      <w:r>
        <w:rPr>
          <w:rFonts w:ascii="Arial" w:hAnsi="Arial" w:cs="Arial"/>
          <w:color w:val="222222"/>
        </w:rPr>
        <w:t xml:space="preserve"> PLUS mats have special features which enable them to handle unique applications.</w:t>
      </w:r>
    </w:p>
    <w:p w14:paraId="082E4107" w14:textId="77777777" w:rsidR="001E3CC8" w:rsidRDefault="001E3CC8" w:rsidP="001E3CC8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They can be used as a Social Distancing Walkway System, with a yellow mat every 2m to facilitate safe social distancing on construction sites and retail/industrial premises.</w:t>
      </w:r>
    </w:p>
    <w:p w14:paraId="718167BB" w14:textId="77777777" w:rsidR="001E3CC8" w:rsidRDefault="001E3CC8" w:rsidP="001E3CC8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Other special features include inbuilt hand holes for easy carrying, and Interlocking lugs which connect the mats securely together in straight runs or a brick-bond pattern.</w:t>
      </w:r>
    </w:p>
    <w:p w14:paraId="0C756800" w14:textId="77777777" w:rsidR="001E3CC8" w:rsidRDefault="001E3CC8" w:rsidP="001E3CC8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Made in the UK from environmentally friendly 100% recycled PVC, these Lightweight mats weigh just 14.5kg.</w:t>
      </w:r>
    </w:p>
    <w:p w14:paraId="0F236D3E" w14:textId="1C89AE92" w:rsidR="001E3CC8" w:rsidRDefault="001E3CC8" w:rsidP="001E3CC8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Their firm and trip-free surface with anti-slip tread has improved ability to accommodate heat expansion. This makes them ideal for a wide range of applications including surface protection for block paving or interior floors, temporary flooring for marquees or military shelters, </w:t>
      </w:r>
      <w:proofErr w:type="gramStart"/>
      <w:r>
        <w:rPr>
          <w:rFonts w:ascii="Arial" w:hAnsi="Arial" w:cs="Arial"/>
          <w:color w:val="222222"/>
        </w:rPr>
        <w:t>and also</w:t>
      </w:r>
      <w:proofErr w:type="gramEnd"/>
      <w:r>
        <w:rPr>
          <w:rFonts w:ascii="Arial" w:hAnsi="Arial" w:cs="Arial"/>
          <w:color w:val="222222"/>
        </w:rPr>
        <w:t xml:space="preserve"> for permanent warehouse or livestock flooring.</w:t>
      </w:r>
    </w:p>
    <w:p w14:paraId="68FAE9C2" w14:textId="7CE6A5B1" w:rsidR="001E3CC8" w:rsidRDefault="001E3CC8" w:rsidP="001E3CC8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color w:val="222222"/>
        </w:rPr>
      </w:pPr>
    </w:p>
    <w:p w14:paraId="376F7EEC" w14:textId="51D52D57" w:rsidR="001E3CC8" w:rsidRPr="001E3CC8" w:rsidRDefault="001E3CC8" w:rsidP="001E3CC8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b/>
          <w:bCs/>
          <w:color w:val="222222"/>
        </w:rPr>
      </w:pPr>
      <w:r w:rsidRPr="001E3CC8">
        <w:rPr>
          <w:rFonts w:ascii="Arial" w:hAnsi="Arial" w:cs="Arial"/>
          <w:b/>
          <w:bCs/>
          <w:color w:val="222222"/>
        </w:rPr>
        <w:t>Benefits</w:t>
      </w:r>
    </w:p>
    <w:p w14:paraId="7A393FBD" w14:textId="63C24493" w:rsidR="001E3CC8" w:rsidRDefault="001E3CC8" w:rsidP="001E3CC8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Temporary surface system ideal for creating walkways</w:t>
      </w:r>
    </w:p>
    <w:p w14:paraId="2ECD9FA8" w14:textId="06497FC1" w:rsidR="001E3CC8" w:rsidRDefault="001E3CC8" w:rsidP="001E3CC8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Mat lugs positively overlap and interlock</w:t>
      </w:r>
    </w:p>
    <w:p w14:paraId="4CB6D03A" w14:textId="36E38750" w:rsidR="001E3CC8" w:rsidRDefault="001E3CC8" w:rsidP="001E3CC8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Honeycomb underside provide strong support</w:t>
      </w:r>
    </w:p>
    <w:p w14:paraId="51CACD38" w14:textId="2F691706" w:rsidR="001E3CC8" w:rsidRDefault="001E3CC8" w:rsidP="001E3CC8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Hand holes for easy carrying</w:t>
      </w:r>
    </w:p>
    <w:p w14:paraId="6DA51B04" w14:textId="4774487B" w:rsidR="001E3CC8" w:rsidRDefault="001E3CC8" w:rsidP="001E3CC8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Mats are quick and simple to connect together</w:t>
      </w:r>
    </w:p>
    <w:p w14:paraId="7B135113" w14:textId="77777777" w:rsidR="001E3CC8" w:rsidRDefault="001E3CC8" w:rsidP="001E3CC8">
      <w:pPr>
        <w:pStyle w:val="NormalWeb"/>
        <w:shd w:val="clear" w:color="auto" w:fill="FFFFFF"/>
        <w:spacing w:before="0" w:beforeAutospacing="0" w:after="192" w:afterAutospacing="0"/>
        <w:rPr>
          <w:rFonts w:ascii="Arial" w:hAnsi="Arial" w:cs="Arial"/>
          <w:color w:val="222222"/>
        </w:rPr>
      </w:pPr>
    </w:p>
    <w:p w14:paraId="22C2C500" w14:textId="77777777" w:rsidR="001E3CC8" w:rsidRPr="001E3CC8" w:rsidRDefault="001E3CC8" w:rsidP="001E3CC8">
      <w:pPr>
        <w:shd w:val="clear" w:color="auto" w:fill="000000"/>
        <w:spacing w:line="360" w:lineRule="atLeast"/>
        <w:outlineLvl w:val="1"/>
        <w:rPr>
          <w:rFonts w:ascii="Arial" w:eastAsia="Times New Roman" w:hAnsi="Arial" w:cs="Arial"/>
          <w:b/>
          <w:bCs/>
          <w:color w:val="FFFFFF"/>
          <w:sz w:val="39"/>
          <w:szCs w:val="39"/>
          <w:lang w:eastAsia="en-GB"/>
        </w:rPr>
      </w:pPr>
      <w:r w:rsidRPr="001E3CC8">
        <w:rPr>
          <w:rFonts w:ascii="Arial" w:eastAsia="Times New Roman" w:hAnsi="Arial" w:cs="Arial"/>
          <w:b/>
          <w:bCs/>
          <w:color w:val="FFFFFF"/>
          <w:sz w:val="39"/>
          <w:szCs w:val="39"/>
          <w:lang w:eastAsia="en-GB"/>
        </w:rPr>
        <w:t>Product Details</w:t>
      </w:r>
    </w:p>
    <w:p w14:paraId="250C4740" w14:textId="77777777" w:rsidR="001E3CC8" w:rsidRPr="001E3CC8" w:rsidRDefault="001E3CC8" w:rsidP="001E3CC8">
      <w:pPr>
        <w:shd w:val="clear" w:color="auto" w:fill="000000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E3CC8">
        <w:rPr>
          <w:rFonts w:ascii="Arial" w:eastAsia="Times New Roman" w:hAnsi="Arial" w:cs="Arial"/>
          <w:noProof/>
          <w:color w:val="222222"/>
          <w:sz w:val="24"/>
          <w:szCs w:val="24"/>
          <w:lang w:eastAsia="en-GB"/>
        </w:rPr>
        <w:drawing>
          <wp:inline distT="0" distB="0" distL="0" distR="0" wp14:anchorId="68162CD7" wp14:editId="35C33309">
            <wp:extent cx="2522220" cy="480060"/>
            <wp:effectExtent l="0" t="0" r="0" b="0"/>
            <wp:docPr id="2" name="Picture 2" descr="vehicle-pc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hicle-pcv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62935" w14:textId="77777777" w:rsidR="001E3CC8" w:rsidRPr="001E3CC8" w:rsidRDefault="001E3CC8" w:rsidP="001E3CC8">
      <w:pPr>
        <w:shd w:val="clear" w:color="auto" w:fill="000000"/>
        <w:spacing w:after="15" w:line="240" w:lineRule="auto"/>
        <w:rPr>
          <w:rFonts w:ascii="Arial" w:eastAsia="Times New Roman" w:hAnsi="Arial" w:cs="Arial"/>
          <w:color w:val="FFFFFF"/>
          <w:sz w:val="24"/>
          <w:szCs w:val="24"/>
          <w:lang w:eastAsia="en-GB"/>
        </w:rPr>
      </w:pPr>
      <w:r w:rsidRPr="001E3CC8">
        <w:rPr>
          <w:rFonts w:ascii="Arial" w:eastAsia="Times New Roman" w:hAnsi="Arial" w:cs="Arial"/>
          <w:color w:val="FFFFFF"/>
          <w:sz w:val="24"/>
          <w:szCs w:val="24"/>
          <w:lang w:eastAsia="en-GB"/>
        </w:rPr>
        <w:t>Overall Size: 1.2 x 0.6m x 22mm</w:t>
      </w:r>
    </w:p>
    <w:p w14:paraId="6437B09E" w14:textId="77777777" w:rsidR="001E3CC8" w:rsidRPr="001E3CC8" w:rsidRDefault="001E3CC8" w:rsidP="001E3CC8">
      <w:pPr>
        <w:shd w:val="clear" w:color="auto" w:fill="000000"/>
        <w:spacing w:after="15" w:line="240" w:lineRule="auto"/>
        <w:rPr>
          <w:rFonts w:ascii="Arial" w:eastAsia="Times New Roman" w:hAnsi="Arial" w:cs="Arial"/>
          <w:color w:val="FFFFFF"/>
          <w:sz w:val="24"/>
          <w:szCs w:val="24"/>
          <w:lang w:eastAsia="en-GB"/>
        </w:rPr>
      </w:pPr>
      <w:r w:rsidRPr="001E3CC8">
        <w:rPr>
          <w:rFonts w:ascii="Arial" w:eastAsia="Times New Roman" w:hAnsi="Arial" w:cs="Arial"/>
          <w:color w:val="FFFFFF"/>
          <w:sz w:val="24"/>
          <w:szCs w:val="24"/>
          <w:lang w:eastAsia="en-GB"/>
        </w:rPr>
        <w:t>Surface Size: 1.16×0.54m</w:t>
      </w:r>
    </w:p>
    <w:p w14:paraId="477F797C" w14:textId="77777777" w:rsidR="001E3CC8" w:rsidRPr="001E3CC8" w:rsidRDefault="001E3CC8" w:rsidP="001E3CC8">
      <w:pPr>
        <w:shd w:val="clear" w:color="auto" w:fill="000000"/>
        <w:spacing w:after="15" w:line="240" w:lineRule="auto"/>
        <w:rPr>
          <w:rFonts w:ascii="Arial" w:eastAsia="Times New Roman" w:hAnsi="Arial" w:cs="Arial"/>
          <w:color w:val="FFFFFF"/>
          <w:sz w:val="24"/>
          <w:szCs w:val="24"/>
          <w:lang w:eastAsia="en-GB"/>
        </w:rPr>
      </w:pPr>
      <w:r w:rsidRPr="001E3CC8">
        <w:rPr>
          <w:rFonts w:ascii="Arial" w:eastAsia="Times New Roman" w:hAnsi="Arial" w:cs="Arial"/>
          <w:color w:val="FFFFFF"/>
          <w:sz w:val="24"/>
          <w:szCs w:val="24"/>
          <w:lang w:eastAsia="en-GB"/>
        </w:rPr>
        <w:t>Surface Area: 0.62m2</w:t>
      </w:r>
    </w:p>
    <w:p w14:paraId="00646CF5" w14:textId="77777777" w:rsidR="001E3CC8" w:rsidRPr="001E3CC8" w:rsidRDefault="001E3CC8" w:rsidP="001E3CC8">
      <w:pPr>
        <w:shd w:val="clear" w:color="auto" w:fill="000000"/>
        <w:spacing w:after="15" w:line="240" w:lineRule="auto"/>
        <w:rPr>
          <w:rFonts w:ascii="Arial" w:eastAsia="Times New Roman" w:hAnsi="Arial" w:cs="Arial"/>
          <w:color w:val="FFFFFF"/>
          <w:sz w:val="24"/>
          <w:szCs w:val="24"/>
          <w:lang w:eastAsia="en-GB"/>
        </w:rPr>
      </w:pPr>
      <w:r w:rsidRPr="001E3CC8">
        <w:rPr>
          <w:rFonts w:ascii="Arial" w:eastAsia="Times New Roman" w:hAnsi="Arial" w:cs="Arial"/>
          <w:color w:val="FFFFFF"/>
          <w:sz w:val="24"/>
          <w:szCs w:val="24"/>
          <w:lang w:eastAsia="en-GB"/>
        </w:rPr>
        <w:t>Weight: 14.5kg</w:t>
      </w:r>
    </w:p>
    <w:p w14:paraId="27B49D7D" w14:textId="77777777" w:rsidR="001E3CC8" w:rsidRPr="001E3CC8" w:rsidRDefault="001E3CC8" w:rsidP="001E3CC8">
      <w:pPr>
        <w:shd w:val="clear" w:color="auto" w:fill="000000"/>
        <w:spacing w:after="15" w:line="240" w:lineRule="auto"/>
        <w:rPr>
          <w:rFonts w:ascii="Arial" w:eastAsia="Times New Roman" w:hAnsi="Arial" w:cs="Arial"/>
          <w:color w:val="FFFFFF"/>
          <w:sz w:val="24"/>
          <w:szCs w:val="24"/>
          <w:lang w:eastAsia="en-GB"/>
        </w:rPr>
      </w:pPr>
      <w:r w:rsidRPr="001E3CC8">
        <w:rPr>
          <w:rFonts w:ascii="Arial" w:eastAsia="Times New Roman" w:hAnsi="Arial" w:cs="Arial"/>
          <w:color w:val="FFFFFF"/>
          <w:sz w:val="24"/>
          <w:szCs w:val="24"/>
          <w:lang w:eastAsia="en-GB"/>
        </w:rPr>
        <w:t>Pallet Quantity: 70</w:t>
      </w:r>
    </w:p>
    <w:p w14:paraId="570A9DE0" w14:textId="77777777" w:rsidR="001E3CC8" w:rsidRPr="001E3CC8" w:rsidRDefault="001E3CC8" w:rsidP="001E3CC8">
      <w:pPr>
        <w:shd w:val="clear" w:color="auto" w:fill="000000"/>
        <w:spacing w:after="15" w:line="240" w:lineRule="auto"/>
        <w:rPr>
          <w:rFonts w:ascii="Arial" w:eastAsia="Times New Roman" w:hAnsi="Arial" w:cs="Arial"/>
          <w:color w:val="FFFFFF"/>
          <w:sz w:val="24"/>
          <w:szCs w:val="24"/>
          <w:lang w:eastAsia="en-GB"/>
        </w:rPr>
      </w:pPr>
      <w:r w:rsidRPr="001E3CC8">
        <w:rPr>
          <w:rFonts w:ascii="Arial" w:eastAsia="Times New Roman" w:hAnsi="Arial" w:cs="Arial"/>
          <w:color w:val="FFFFFF"/>
          <w:sz w:val="24"/>
          <w:szCs w:val="24"/>
          <w:lang w:eastAsia="en-GB"/>
        </w:rPr>
        <w:t>Material: 100% Recycled PVC</w:t>
      </w:r>
    </w:p>
    <w:p w14:paraId="4D577DF4" w14:textId="77777777" w:rsidR="001E3CC8" w:rsidRPr="001E3CC8" w:rsidRDefault="001E3CC8" w:rsidP="001E3CC8">
      <w:pPr>
        <w:shd w:val="clear" w:color="auto" w:fill="000000"/>
        <w:spacing w:after="15" w:line="240" w:lineRule="auto"/>
        <w:rPr>
          <w:rFonts w:ascii="Arial" w:eastAsia="Times New Roman" w:hAnsi="Arial" w:cs="Arial"/>
          <w:color w:val="FFFFFF"/>
          <w:sz w:val="24"/>
          <w:szCs w:val="24"/>
          <w:lang w:eastAsia="en-GB"/>
        </w:rPr>
      </w:pPr>
      <w:r w:rsidRPr="001E3CC8">
        <w:rPr>
          <w:rFonts w:ascii="Arial" w:eastAsia="Times New Roman" w:hAnsi="Arial" w:cs="Arial"/>
          <w:color w:val="FFFFFF"/>
          <w:sz w:val="24"/>
          <w:szCs w:val="24"/>
          <w:lang w:eastAsia="en-GB"/>
        </w:rPr>
        <w:t>Slip Testing: BS7976 part 2</w:t>
      </w:r>
    </w:p>
    <w:p w14:paraId="3087E2D7" w14:textId="77777777" w:rsidR="001E3CC8" w:rsidRPr="001E3CC8" w:rsidRDefault="001E3CC8" w:rsidP="001E3CC8">
      <w:pPr>
        <w:shd w:val="clear" w:color="auto" w:fill="000000"/>
        <w:spacing w:after="15" w:line="240" w:lineRule="auto"/>
        <w:rPr>
          <w:rFonts w:ascii="Arial" w:eastAsia="Times New Roman" w:hAnsi="Arial" w:cs="Arial"/>
          <w:color w:val="FFFFFF"/>
          <w:sz w:val="24"/>
          <w:szCs w:val="24"/>
          <w:lang w:eastAsia="en-GB"/>
        </w:rPr>
      </w:pPr>
      <w:r w:rsidRPr="001E3CC8">
        <w:rPr>
          <w:rFonts w:ascii="Arial" w:eastAsia="Times New Roman" w:hAnsi="Arial" w:cs="Arial"/>
          <w:color w:val="FFFFFF"/>
          <w:sz w:val="24"/>
          <w:szCs w:val="24"/>
          <w:lang w:eastAsia="en-GB"/>
        </w:rPr>
        <w:t>Connectors: Interlocking lugs</w:t>
      </w:r>
    </w:p>
    <w:p w14:paraId="6D457CCB" w14:textId="77777777" w:rsidR="001E3CC8" w:rsidRDefault="001E3CC8"/>
    <w:sectPr w:rsidR="001E3C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CC8"/>
    <w:rsid w:val="001E3CC8"/>
    <w:rsid w:val="00AC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4C791"/>
  <w15:chartTrackingRefBased/>
  <w15:docId w15:val="{A787E756-33CC-46C1-95CD-542A4503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E3C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C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CC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3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3C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4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246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5690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374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569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895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848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7868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1040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3907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5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Jim</cp:lastModifiedBy>
  <cp:revision>1</cp:revision>
  <dcterms:created xsi:type="dcterms:W3CDTF">2020-09-08T08:31:00Z</dcterms:created>
  <dcterms:modified xsi:type="dcterms:W3CDTF">2020-09-08T08:34:00Z</dcterms:modified>
</cp:coreProperties>
</file>